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1F88031" w:rsidR="00291A00" w:rsidRPr="000D4A16" w:rsidRDefault="00FE3601" w:rsidP="007839B7">
            <w:pPr>
              <w:pStyle w:val="TableParagraph"/>
              <w:spacing w:before="106"/>
              <w:ind w:left="103" w:right="138"/>
              <w:rPr>
                <w:sz w:val="20"/>
                <w:szCs w:val="20"/>
              </w:rPr>
            </w:pPr>
            <w:r w:rsidRPr="000D4A16">
              <w:rPr>
                <w:sz w:val="20"/>
                <w:szCs w:val="20"/>
              </w:rPr>
              <w:t>Радно место</w:t>
            </w:r>
            <w:r w:rsidR="0007659E" w:rsidRPr="000D4A16">
              <w:rPr>
                <w:sz w:val="20"/>
                <w:szCs w:val="20"/>
              </w:rPr>
              <w:t xml:space="preserve">: </w:t>
            </w:r>
            <w:r w:rsidR="000D4A16" w:rsidRPr="000D4A16">
              <w:rPr>
                <w:b/>
                <w:bCs/>
                <w:sz w:val="20"/>
                <w:szCs w:val="20"/>
              </w:rPr>
              <w:t>50</w:t>
            </w:r>
            <w:r w:rsidR="00425CEC" w:rsidRPr="000D4A16">
              <w:rPr>
                <w:b/>
                <w:bCs/>
                <w:sz w:val="20"/>
                <w:szCs w:val="20"/>
              </w:rPr>
              <w:br/>
            </w:r>
            <w:r w:rsidR="00B85FCF" w:rsidRPr="000D4A16">
              <w:rPr>
                <w:b/>
                <w:bCs/>
                <w:sz w:val="20"/>
                <w:szCs w:val="20"/>
              </w:rPr>
              <w:t>–</w:t>
            </w:r>
            <w:r w:rsidR="0007659E" w:rsidRPr="000D4A16">
              <w:rPr>
                <w:b/>
                <w:bCs/>
                <w:sz w:val="20"/>
                <w:szCs w:val="20"/>
              </w:rPr>
              <w:t xml:space="preserve"> </w:t>
            </w:r>
            <w:r w:rsidR="000D4A16" w:rsidRPr="000D4A16">
              <w:rPr>
                <w:rFonts w:eastAsia="Calibri"/>
                <w:b/>
                <w:bCs/>
                <w:color w:val="000000"/>
                <w:sz w:val="20"/>
                <w:szCs w:val="20"/>
              </w:rPr>
              <w:t>шеф одсека</w:t>
            </w:r>
            <w:r w:rsidR="00CB47C6" w:rsidRPr="000D4A16">
              <w:rPr>
                <w:rFonts w:eastAsia="Calibri"/>
                <w:color w:val="000000"/>
                <w:sz w:val="20"/>
                <w:szCs w:val="20"/>
                <w:lang w:val="en-US"/>
              </w:rPr>
              <w:t>,</w:t>
            </w:r>
            <w:r w:rsidR="00CB47C6" w:rsidRPr="000D4A16">
              <w:rPr>
                <w:rFonts w:eastAsia="Calibri"/>
                <w:color w:val="000000"/>
                <w:sz w:val="20"/>
                <w:szCs w:val="20"/>
              </w:rPr>
              <w:t xml:space="preserve"> </w:t>
            </w:r>
            <w:r w:rsidR="000D4A16" w:rsidRPr="000D4A16">
              <w:rPr>
                <w:rFonts w:eastAsia="Calibri"/>
                <w:color w:val="000000"/>
                <w:sz w:val="20"/>
                <w:szCs w:val="20"/>
              </w:rPr>
              <w:t>Филијала Б Нови Сад 2, Одељење за наплату, Одсек за наплату за правна лица</w:t>
            </w:r>
            <w:r w:rsidR="00CB47C6" w:rsidRPr="000D4A16">
              <w:rPr>
                <w:rFonts w:eastAsia="Calibri"/>
                <w:color w:val="000000"/>
                <w:sz w:val="20"/>
                <w:szCs w:val="20"/>
              </w:rPr>
              <w:t xml:space="preserve">, са седиштем </w:t>
            </w:r>
            <w:r w:rsidR="000D4A16" w:rsidRPr="000D4A16">
              <w:rPr>
                <w:rFonts w:eastAsia="Calibri"/>
                <w:color w:val="000000"/>
                <w:sz w:val="20"/>
                <w:szCs w:val="20"/>
              </w:rPr>
              <w:t>Нови Сад2</w:t>
            </w:r>
            <w:r w:rsidR="00CB47C6" w:rsidRPr="000D4A16">
              <w:rPr>
                <w:rFonts w:eastAsia="Calibri"/>
                <w:color w:val="000000"/>
                <w:sz w:val="20"/>
                <w:szCs w:val="20"/>
              </w:rPr>
              <w:t xml:space="preserve"> - </w:t>
            </w:r>
            <w:r w:rsidR="00CB47C6" w:rsidRPr="000D4A1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8339291" w:rsidR="00291A00" w:rsidRPr="000D4A16" w:rsidRDefault="00FE3601">
            <w:pPr>
              <w:pStyle w:val="TableParagraph"/>
              <w:spacing w:before="106"/>
              <w:ind w:left="103"/>
              <w:rPr>
                <w:sz w:val="20"/>
                <w:szCs w:val="20"/>
              </w:rPr>
            </w:pPr>
            <w:r w:rsidRPr="000D4A16">
              <w:rPr>
                <w:sz w:val="20"/>
                <w:szCs w:val="20"/>
              </w:rPr>
              <w:t>Звање/положај</w:t>
            </w:r>
            <w:r w:rsidR="00B85FCF" w:rsidRPr="000D4A16">
              <w:rPr>
                <w:sz w:val="20"/>
                <w:szCs w:val="20"/>
              </w:rPr>
              <w:t xml:space="preserve"> </w:t>
            </w:r>
            <w:r w:rsidR="00CB2ADE" w:rsidRPr="000D4A16">
              <w:rPr>
                <w:sz w:val="20"/>
                <w:szCs w:val="20"/>
              </w:rPr>
              <w:t>–</w:t>
            </w:r>
            <w:r w:rsidR="00CB47C6" w:rsidRPr="000D4A16">
              <w:rPr>
                <w:rFonts w:eastAsia="Calibri"/>
                <w:color w:val="000000"/>
              </w:rPr>
              <w:t xml:space="preserve"> </w:t>
            </w:r>
            <w:r w:rsidR="000D4A16" w:rsidRPr="000D4A1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C43B83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0C9E43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A1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